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8AA9" w14:textId="4B0B33FF" w:rsidR="00AC6EE4" w:rsidRPr="002001A9" w:rsidRDefault="00175E27" w:rsidP="008E200B">
      <w:pPr>
        <w:pStyle w:val="H1"/>
        <w:rPr>
          <w:sz w:val="36"/>
          <w:szCs w:val="20"/>
        </w:rPr>
      </w:pPr>
      <w:r w:rsidRPr="002001A9">
        <w:rPr>
          <w:noProof/>
          <w:sz w:val="36"/>
          <w:szCs w:val="20"/>
        </w:rPr>
        <w:drawing>
          <wp:anchor distT="0" distB="0" distL="114300" distR="114300" simplePos="0" relativeHeight="251658240" behindDoc="1" locked="0" layoutInCell="1" allowOverlap="1" wp14:anchorId="3722AA65" wp14:editId="7F297F20">
            <wp:simplePos x="0" y="0"/>
            <wp:positionH relativeFrom="column">
              <wp:posOffset>5370195</wp:posOffset>
            </wp:positionH>
            <wp:positionV relativeFrom="paragraph">
              <wp:posOffset>-148590</wp:posOffset>
            </wp:positionV>
            <wp:extent cx="1232535" cy="12325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01C" w:rsidRPr="002001A9">
        <w:rPr>
          <w:sz w:val="36"/>
          <w:szCs w:val="20"/>
        </w:rPr>
        <w:t>Missouri Counts</w:t>
      </w:r>
      <w:r w:rsidR="00D1301C" w:rsidRPr="002001A9">
        <w:rPr>
          <w:b w:val="0"/>
          <w:sz w:val="36"/>
          <w:szCs w:val="20"/>
        </w:rPr>
        <w:t xml:space="preserve">: </w:t>
      </w:r>
      <w:r w:rsidR="0012336F" w:rsidRPr="002001A9">
        <w:rPr>
          <w:b w:val="0"/>
          <w:sz w:val="36"/>
          <w:szCs w:val="20"/>
        </w:rPr>
        <w:t xml:space="preserve">2020 Census </w:t>
      </w:r>
      <w:r w:rsidR="006B5FF7" w:rsidRPr="002001A9">
        <w:rPr>
          <w:b w:val="0"/>
          <w:sz w:val="36"/>
          <w:szCs w:val="20"/>
        </w:rPr>
        <w:t xml:space="preserve">Seasonal </w:t>
      </w:r>
      <w:r w:rsidR="005A5A09" w:rsidRPr="002001A9">
        <w:rPr>
          <w:b w:val="0"/>
          <w:sz w:val="36"/>
          <w:szCs w:val="20"/>
        </w:rPr>
        <w:t>Messages</w:t>
      </w:r>
    </w:p>
    <w:p w14:paraId="78B34AA9" w14:textId="79968E3D" w:rsidR="00AC6EE4" w:rsidRDefault="00BD3AE1" w:rsidP="00E839A9">
      <w:pPr>
        <w:rPr>
          <w:rFonts w:ascii="Trebuchet MS" w:hAnsi="Trebuchet MS"/>
          <w:i/>
          <w:color w:val="164068"/>
          <w:sz w:val="32"/>
        </w:rPr>
      </w:pPr>
      <w:r w:rsidRPr="00284A9C">
        <w:rPr>
          <w:rFonts w:ascii="Trebuchet MS" w:hAnsi="Trebuchet MS"/>
          <w:i/>
          <w:color w:val="164068"/>
          <w:sz w:val="32"/>
        </w:rPr>
        <w:t xml:space="preserve">Prepared </w:t>
      </w:r>
      <w:r w:rsidR="00861639" w:rsidRPr="00284A9C">
        <w:rPr>
          <w:rFonts w:ascii="Trebuchet MS" w:hAnsi="Trebuchet MS"/>
          <w:i/>
          <w:color w:val="164068"/>
          <w:sz w:val="32"/>
        </w:rPr>
        <w:t>by Missouri</w:t>
      </w:r>
      <w:r w:rsidR="00015ABF">
        <w:rPr>
          <w:rFonts w:ascii="Trebuchet MS" w:hAnsi="Trebuchet MS"/>
          <w:i/>
          <w:color w:val="164068"/>
          <w:sz w:val="32"/>
        </w:rPr>
        <w:t xml:space="preserve"> Foundation for Health</w:t>
      </w:r>
    </w:p>
    <w:p w14:paraId="3116E944" w14:textId="77777777" w:rsidR="00A92289" w:rsidRDefault="00A92289" w:rsidP="00A92289"/>
    <w:p w14:paraId="20351C8A" w14:textId="77777777" w:rsidR="00E83563" w:rsidRDefault="00E83563" w:rsidP="00757C77"/>
    <w:p w14:paraId="70FF00DB" w14:textId="40A2CFC3" w:rsidR="00FE1326" w:rsidRDefault="00A92289" w:rsidP="00757C77">
      <w:r>
        <w:t xml:space="preserve">In addition to our </w:t>
      </w:r>
      <w:hyperlink r:id="rId12" w:history="1">
        <w:r w:rsidRPr="00A92289">
          <w:rPr>
            <w:rStyle w:val="Hyperlink"/>
          </w:rPr>
          <w:t>message guide</w:t>
        </w:r>
      </w:hyperlink>
      <w:r>
        <w:t xml:space="preserve">, the moments below offer additional opportunities to weave </w:t>
      </w:r>
      <w:r w:rsidR="00E83563">
        <w:t>C</w:t>
      </w:r>
      <w:r>
        <w:t xml:space="preserve">ensus messaging into your communications and reiterate the importance of participation </w:t>
      </w:r>
      <w:r w:rsidR="005B0CA6">
        <w:t>to your community members</w:t>
      </w:r>
      <w:r>
        <w:t xml:space="preserve">. You can use these </w:t>
      </w:r>
      <w:r w:rsidR="005B0CA6">
        <w:t xml:space="preserve">as </w:t>
      </w:r>
      <w:r>
        <w:t>talking points in meetings</w:t>
      </w:r>
      <w:r w:rsidR="005B0CA6">
        <w:t>, presentations, earned media conversations</w:t>
      </w:r>
      <w:r>
        <w:t xml:space="preserve">, </w:t>
      </w:r>
      <w:r w:rsidR="005B0CA6">
        <w:t xml:space="preserve">newsletters, employee/membership emails, social media posts, and more. </w:t>
      </w:r>
    </w:p>
    <w:p w14:paraId="6AD66508" w14:textId="77777777" w:rsidR="00FE1326" w:rsidRDefault="00FE1326" w:rsidP="00757C77"/>
    <w:p w14:paraId="5EA77029" w14:textId="5A8255D5" w:rsidR="00556264" w:rsidRDefault="005A5A09" w:rsidP="00556264">
      <w:pPr>
        <w:pStyle w:val="H3"/>
        <w:spacing w:before="0"/>
        <w:rPr>
          <w:sz w:val="28"/>
        </w:rPr>
      </w:pPr>
      <w:r>
        <w:t>January</w:t>
      </w:r>
      <w:r w:rsidR="00BC5CDB" w:rsidRPr="006D1D14">
        <w:t xml:space="preserve"> </w:t>
      </w:r>
      <w:r w:rsidR="006D1D14" w:rsidRPr="006D1D14">
        <w:t>20</w:t>
      </w:r>
      <w:bookmarkStart w:id="0" w:name="_Hlk19619708"/>
      <w:r>
        <w:t>20</w:t>
      </w:r>
    </w:p>
    <w:bookmarkEnd w:id="0"/>
    <w:p w14:paraId="721713DD" w14:textId="77777777" w:rsidR="00842862" w:rsidRDefault="00842862" w:rsidP="00F1479C">
      <w:pPr>
        <w:pStyle w:val="ListParagraph"/>
        <w:numPr>
          <w:ilvl w:val="0"/>
          <w:numId w:val="25"/>
        </w:numPr>
        <w:contextualSpacing w:val="0"/>
      </w:pPr>
      <w:r w:rsidRPr="00842862">
        <w:t xml:space="preserve">New Year–January </w:t>
      </w:r>
    </w:p>
    <w:p w14:paraId="5E48AEDE" w14:textId="2A62D600" w:rsidR="00842862" w:rsidRDefault="00842862" w:rsidP="00842862">
      <w:pPr>
        <w:pStyle w:val="ListParagraph"/>
        <w:numPr>
          <w:ilvl w:val="1"/>
          <w:numId w:val="25"/>
        </w:numPr>
        <w:contextualSpacing w:val="0"/>
      </w:pPr>
      <w:r w:rsidRPr="00842862">
        <w:t>With the new decade comes a new chance to be counted in the Census! If we aren’t all counted</w:t>
      </w:r>
      <w:r>
        <w:t xml:space="preserve"> </w:t>
      </w:r>
      <w:r w:rsidRPr="00842862">
        <w:t>in the 2020 Census,</w:t>
      </w:r>
      <w:r>
        <w:t xml:space="preserve"> </w:t>
      </w:r>
      <w:r w:rsidRPr="00842862">
        <w:t>Missouri will be shortchanged for the next decade. For every adult and every child that is not counted, our state will lose $1,300 in federal dollars every year. That adds up to $13,000 per person over the next 10 years. Those are funds that we won’t get for our roads and bridges, hospitals, and schools</w:t>
      </w:r>
      <w:r w:rsidR="00535C5E">
        <w:t>.</w:t>
      </w:r>
    </w:p>
    <w:p w14:paraId="65692810" w14:textId="49585F31" w:rsidR="00F1479C" w:rsidRDefault="00F1479C" w:rsidP="00F1479C">
      <w:pPr>
        <w:pStyle w:val="ListParagraph"/>
        <w:numPr>
          <w:ilvl w:val="0"/>
          <w:numId w:val="25"/>
        </w:numPr>
        <w:contextualSpacing w:val="0"/>
      </w:pPr>
      <w:r>
        <w:t xml:space="preserve">Winter Travel – January </w:t>
      </w:r>
    </w:p>
    <w:p w14:paraId="3DBBB706" w14:textId="5D798749" w:rsidR="00F1479C" w:rsidRDefault="00F1479C" w:rsidP="00F1479C">
      <w:pPr>
        <w:pStyle w:val="ListParagraph"/>
        <w:numPr>
          <w:ilvl w:val="1"/>
          <w:numId w:val="25"/>
        </w:numPr>
      </w:pPr>
      <w:r>
        <w:t>Winter travel and bumpy roads [</w:t>
      </w:r>
      <w:r w:rsidRPr="003049F1">
        <w:rPr>
          <w:highlight w:val="yellow"/>
        </w:rPr>
        <w:t xml:space="preserve">insert specific road in your community if applicable, </w:t>
      </w:r>
      <w:r w:rsidR="00E83563">
        <w:rPr>
          <w:highlight w:val="yellow"/>
        </w:rPr>
        <w:t>e.g.,</w:t>
      </w:r>
      <w:r w:rsidRPr="003049F1">
        <w:rPr>
          <w:highlight w:val="yellow"/>
        </w:rPr>
        <w:t xml:space="preserve"> ‘on I-270</w:t>
      </w:r>
      <w:r w:rsidR="0091431B">
        <w:t>’</w:t>
      </w:r>
      <w:r>
        <w:t>] got you down? The good news is that in just a few months, we have a chance to respond to the 2020 Census. And w</w:t>
      </w:r>
      <w:r w:rsidRPr="00190D9F">
        <w:t xml:space="preserve">hen we all respond, Missouri gets more money to pave our roads and rebuild bridges. </w:t>
      </w:r>
    </w:p>
    <w:p w14:paraId="4ED73888" w14:textId="0F73C5DC" w:rsidR="005B0CA6" w:rsidRPr="005B0CA6" w:rsidRDefault="005A5A09" w:rsidP="005B0CA6">
      <w:pPr>
        <w:pStyle w:val="H3"/>
      </w:pPr>
      <w:r>
        <w:t>February 2020</w:t>
      </w:r>
    </w:p>
    <w:p w14:paraId="0DE00CA8" w14:textId="77777777" w:rsidR="00F1479C" w:rsidRDefault="00F1479C" w:rsidP="00F1479C">
      <w:pPr>
        <w:pStyle w:val="ListParagraph"/>
        <w:numPr>
          <w:ilvl w:val="0"/>
          <w:numId w:val="25"/>
        </w:numPr>
        <w:contextualSpacing w:val="0"/>
      </w:pPr>
      <w:r>
        <w:t xml:space="preserve">American Heart Month – February  </w:t>
      </w:r>
    </w:p>
    <w:p w14:paraId="67523383" w14:textId="77777777" w:rsidR="00F1479C" w:rsidRDefault="00F1479C" w:rsidP="00F1479C">
      <w:pPr>
        <w:pStyle w:val="ListParagraph"/>
        <w:numPr>
          <w:ilvl w:val="1"/>
          <w:numId w:val="25"/>
        </w:numPr>
      </w:pPr>
      <w:r>
        <w:t>During American Heart Month, we must remember to prioritize the health of all Missourians. And that means making sure that [</w:t>
      </w:r>
      <w:r w:rsidRPr="009F743C">
        <w:rPr>
          <w:highlight w:val="yellow"/>
        </w:rPr>
        <w:t>community name</w:t>
      </w:r>
      <w:r>
        <w:t xml:space="preserve">] gets the support we need for health care by responding to the 2020 Census. </w:t>
      </w:r>
      <w:r w:rsidRPr="009F743C">
        <w:t>When we all respond, our health care programs and community health centers get more funding to take care of our family, friends, and neighbors. When we’re not all counted, hospitals could close, forcing people to drive hours to get care.</w:t>
      </w:r>
    </w:p>
    <w:p w14:paraId="578F286B" w14:textId="6DA1DDB3" w:rsidR="00F1479C" w:rsidRPr="004E0FBA" w:rsidRDefault="00F1479C" w:rsidP="00F1479C">
      <w:pPr>
        <w:pStyle w:val="ListParagraph"/>
        <w:numPr>
          <w:ilvl w:val="0"/>
          <w:numId w:val="25"/>
        </w:numPr>
        <w:contextualSpacing w:val="0"/>
      </w:pPr>
      <w:r w:rsidRPr="004E0FBA">
        <w:t xml:space="preserve">Black </w:t>
      </w:r>
      <w:r w:rsidR="006B5FF7">
        <w:t>H</w:t>
      </w:r>
      <w:r w:rsidR="006B5FF7" w:rsidRPr="004E0FBA">
        <w:t xml:space="preserve">istory </w:t>
      </w:r>
      <w:r w:rsidR="006B5FF7">
        <w:t>M</w:t>
      </w:r>
      <w:r w:rsidRPr="004E0FBA">
        <w:t xml:space="preserve">onth – </w:t>
      </w:r>
      <w:r>
        <w:t xml:space="preserve">February </w:t>
      </w:r>
      <w:r w:rsidRPr="004E0FBA">
        <w:t xml:space="preserve"> </w:t>
      </w:r>
    </w:p>
    <w:p w14:paraId="4CFFD6CB" w14:textId="70543A9F" w:rsidR="00F1479C" w:rsidRDefault="00F1479C" w:rsidP="00F1479C">
      <w:pPr>
        <w:pStyle w:val="ListParagraph"/>
        <w:numPr>
          <w:ilvl w:val="1"/>
          <w:numId w:val="25"/>
        </w:numPr>
      </w:pPr>
      <w:r>
        <w:t xml:space="preserve">February is Black History Month—and as we recognize the achievements and central role of </w:t>
      </w:r>
      <w:r w:rsidR="00AA1D59">
        <w:t xml:space="preserve">African Americans </w:t>
      </w:r>
      <w:r>
        <w:t xml:space="preserve">in </w:t>
      </w:r>
      <w:r w:rsidR="00AA1D59">
        <w:t>our</w:t>
      </w:r>
      <w:r>
        <w:t xml:space="preserve"> history, let’s also recognize the potential of the future. </w:t>
      </w:r>
      <w:r w:rsidRPr="0052164B">
        <w:t xml:space="preserve">The </w:t>
      </w:r>
      <w:r>
        <w:t>2020 C</w:t>
      </w:r>
      <w:r w:rsidRPr="0052164B">
        <w:t>ensus is our chance to make our voices heard.</w:t>
      </w:r>
      <w:r>
        <w:t xml:space="preserve"> </w:t>
      </w:r>
      <w:r w:rsidRPr="0052164B">
        <w:t xml:space="preserve">If we don’t respond, we risk losing representation in Congress. 2020 and the years that follow will be an important time to make sure our community is </w:t>
      </w:r>
      <w:r w:rsidRPr="004E0FBA">
        <w:t>represented</w:t>
      </w:r>
      <w:r>
        <w:t>.</w:t>
      </w:r>
    </w:p>
    <w:p w14:paraId="2D922C71" w14:textId="180D303A" w:rsidR="007F5531" w:rsidRDefault="007F5531" w:rsidP="00E839A9">
      <w:pPr>
        <w:pStyle w:val="ListParagraph"/>
        <w:numPr>
          <w:ilvl w:val="0"/>
          <w:numId w:val="25"/>
        </w:numPr>
        <w:contextualSpacing w:val="0"/>
      </w:pPr>
      <w:r>
        <w:t xml:space="preserve">Valentine’s Day </w:t>
      </w:r>
      <w:r w:rsidR="005B0CA6">
        <w:t>– 2/14</w:t>
      </w:r>
    </w:p>
    <w:p w14:paraId="61710684" w14:textId="6A59CFEF" w:rsidR="009F743C" w:rsidRDefault="009F743C" w:rsidP="009F743C">
      <w:pPr>
        <w:pStyle w:val="ListParagraph"/>
        <w:numPr>
          <w:ilvl w:val="1"/>
          <w:numId w:val="25"/>
        </w:numPr>
        <w:contextualSpacing w:val="0"/>
      </w:pPr>
      <w:r>
        <w:t>Happy Valentine’s Day to Missouri! There’s a lot to love about our state. Show Missouri, and [</w:t>
      </w:r>
      <w:r w:rsidRPr="009F743C">
        <w:rPr>
          <w:highlight w:val="yellow"/>
        </w:rPr>
        <w:t>community name</w:t>
      </w:r>
      <w:r>
        <w:t xml:space="preserve">], how much you care by getting the word out about the 2020 Census. </w:t>
      </w:r>
      <w:r w:rsidRPr="009F743C">
        <w:t>When every Missourian is counted, we get more money for roads and bridges, hospitals, and schools.</w:t>
      </w:r>
    </w:p>
    <w:p w14:paraId="55150896" w14:textId="53E7ACF3" w:rsidR="004E0FBA" w:rsidRPr="004E0FBA" w:rsidRDefault="00FE1326" w:rsidP="006A4E48">
      <w:pPr>
        <w:pStyle w:val="ListParagraph"/>
        <w:numPr>
          <w:ilvl w:val="0"/>
          <w:numId w:val="25"/>
        </w:numPr>
        <w:contextualSpacing w:val="0"/>
      </w:pPr>
      <w:r w:rsidRPr="004E0FBA">
        <w:t xml:space="preserve">President’s Day – </w:t>
      </w:r>
      <w:r w:rsidR="00F1479C">
        <w:t>2/17</w:t>
      </w:r>
    </w:p>
    <w:p w14:paraId="23CFAF15" w14:textId="1210F1CF" w:rsidR="004E0FBA" w:rsidRPr="004E0FBA" w:rsidRDefault="004E0FBA" w:rsidP="00247A8A">
      <w:pPr>
        <w:pStyle w:val="ListParagraph"/>
        <w:numPr>
          <w:ilvl w:val="1"/>
          <w:numId w:val="25"/>
        </w:numPr>
      </w:pPr>
      <w:r w:rsidRPr="004E0FBA">
        <w:t xml:space="preserve">Happy President’s Day! </w:t>
      </w:r>
      <w:r>
        <w:t>We are nearing the 2020 primary election here in Missouri, and as we</w:t>
      </w:r>
      <w:r w:rsidR="00247A8A">
        <w:t xml:space="preserve"> </w:t>
      </w:r>
      <w:r>
        <w:t xml:space="preserve">think about the </w:t>
      </w:r>
      <w:r w:rsidR="001D4F1F">
        <w:t xml:space="preserve">elected </w:t>
      </w:r>
      <w:proofErr w:type="gramStart"/>
      <w:r w:rsidR="001D4F1F">
        <w:t>leaders</w:t>
      </w:r>
      <w:proofErr w:type="gramEnd"/>
      <w:r w:rsidR="001D4F1F">
        <w:t xml:space="preserve"> we want to represent us</w:t>
      </w:r>
      <w:r>
        <w:t xml:space="preserve">, let’s also </w:t>
      </w:r>
      <w:r w:rsidR="00247A8A">
        <w:t xml:space="preserve">think about the future we want for our state and community. </w:t>
      </w:r>
      <w:r w:rsidR="00247A8A" w:rsidRPr="00247A8A">
        <w:t xml:space="preserve">The 2020 Census is our chance to make our voices heard. If </w:t>
      </w:r>
      <w:r w:rsidR="00247A8A" w:rsidRPr="00247A8A">
        <w:lastRenderedPageBreak/>
        <w:t>we don’t respond, we risk losing representation in Congress.</w:t>
      </w:r>
      <w:r w:rsidR="00247A8A">
        <w:t xml:space="preserve"> </w:t>
      </w:r>
      <w:proofErr w:type="gramStart"/>
      <w:r w:rsidR="00247A8A">
        <w:t>So</w:t>
      </w:r>
      <w:proofErr w:type="gramEnd"/>
      <w:r w:rsidR="00247A8A">
        <w:t xml:space="preserve"> when you cast your vote next month, don’t forget to also respond to the 2020 Census</w:t>
      </w:r>
      <w:r w:rsidR="002001A9">
        <w:t xml:space="preserve"> at </w:t>
      </w:r>
      <w:r w:rsidR="00632A96">
        <w:t>my</w:t>
      </w:r>
      <w:r w:rsidR="002001A9">
        <w:t>2020</w:t>
      </w:r>
      <w:r w:rsidR="00632A96">
        <w:t>c</w:t>
      </w:r>
      <w:r w:rsidR="002001A9">
        <w:t>ensus.gov</w:t>
      </w:r>
      <w:r w:rsidR="00247A8A">
        <w:t>—because w</w:t>
      </w:r>
      <w:r w:rsidR="00247A8A" w:rsidRPr="00247A8A">
        <w:t xml:space="preserve">e can’t risk losing another voice for Missouri in Washington, D.C. </w:t>
      </w:r>
    </w:p>
    <w:p w14:paraId="48FE290D" w14:textId="583AF810" w:rsidR="00227F81" w:rsidRDefault="005A5A09" w:rsidP="006D1D14">
      <w:pPr>
        <w:pStyle w:val="H3"/>
      </w:pPr>
      <w:r>
        <w:t>March 2020</w:t>
      </w:r>
    </w:p>
    <w:p w14:paraId="2E725879" w14:textId="77777777" w:rsidR="00F1479C" w:rsidRDefault="00F1479C" w:rsidP="00F1479C">
      <w:pPr>
        <w:pStyle w:val="ListParagraph"/>
        <w:numPr>
          <w:ilvl w:val="0"/>
          <w:numId w:val="25"/>
        </w:numPr>
      </w:pPr>
      <w:r>
        <w:t xml:space="preserve">Spring Break in Missouri Public Schools – March </w:t>
      </w:r>
    </w:p>
    <w:p w14:paraId="73B8E46F" w14:textId="5FE6E47E" w:rsidR="00F1479C" w:rsidRDefault="00F1479C" w:rsidP="00F1479C">
      <w:pPr>
        <w:pStyle w:val="ListParagraph"/>
        <w:numPr>
          <w:ilvl w:val="1"/>
          <w:numId w:val="25"/>
        </w:numPr>
      </w:pPr>
      <w:r>
        <w:t xml:space="preserve">As you’re enjoying some extra time with your kids during spring break, don’t forget about the importance of counting them in the 2020 Census. </w:t>
      </w:r>
      <w:r w:rsidRPr="00474576">
        <w:t xml:space="preserve">The </w:t>
      </w:r>
      <w:r w:rsidR="00E83563">
        <w:t>Census</w:t>
      </w:r>
      <w:r w:rsidRPr="00474576">
        <w:t xml:space="preserve"> happens once every 10 years. If we don’t count our young children living at home, our community will have less funding for schools, child care, and other services our children need to grow up strong.</w:t>
      </w:r>
      <w:r>
        <w:t xml:space="preserve"> You can respond now at </w:t>
      </w:r>
      <w:r w:rsidR="00632A96">
        <w:t>my</w:t>
      </w:r>
      <w:r>
        <w:t>2020</w:t>
      </w:r>
      <w:r w:rsidR="00632A96">
        <w:t>c</w:t>
      </w:r>
      <w:r>
        <w:t>ensus.gov!</w:t>
      </w:r>
    </w:p>
    <w:p w14:paraId="1720654C" w14:textId="77777777" w:rsidR="00F1479C" w:rsidRDefault="00F1479C" w:rsidP="00F1479C">
      <w:pPr>
        <w:pStyle w:val="ListParagraph"/>
        <w:numPr>
          <w:ilvl w:val="0"/>
          <w:numId w:val="25"/>
        </w:numPr>
      </w:pPr>
      <w:r>
        <w:t xml:space="preserve">Spring Break in Missouri Colleges – March </w:t>
      </w:r>
    </w:p>
    <w:p w14:paraId="511BB16C" w14:textId="7FDF3AAD" w:rsidR="00F1479C" w:rsidRDefault="00F1479C" w:rsidP="00F1479C">
      <w:pPr>
        <w:pStyle w:val="ListParagraph"/>
        <w:numPr>
          <w:ilvl w:val="1"/>
          <w:numId w:val="25"/>
        </w:numPr>
      </w:pPr>
      <w:r>
        <w:t xml:space="preserve">As you’re enjoying some extra time away from the classroom during spring break, don’t forget about the importance of responding to the 2020 Census. It’s everyone’s civic duty to respond and make your voice heard! You can respond online now at </w:t>
      </w:r>
      <w:r w:rsidR="00632A96">
        <w:t>my</w:t>
      </w:r>
      <w:r>
        <w:t>2020</w:t>
      </w:r>
      <w:r w:rsidR="00632A96">
        <w:t>c</w:t>
      </w:r>
      <w:r>
        <w:t xml:space="preserve">ensus.gov. </w:t>
      </w:r>
      <w:r w:rsidRPr="00BC54B2">
        <w:t>If you live away from home</w:t>
      </w:r>
      <w:r>
        <w:t xml:space="preserve"> and in</w:t>
      </w:r>
      <w:r w:rsidRPr="00BC54B2">
        <w:t xml:space="preserve"> off-campus housing, you should </w:t>
      </w:r>
      <w:r>
        <w:t>respond</w:t>
      </w:r>
      <w:r w:rsidRPr="00BC54B2">
        <w:t>.</w:t>
      </w:r>
      <w:r>
        <w:t xml:space="preserve"> If you live in a dorm or other on-campus housing, your college or university will be coordinating the count.</w:t>
      </w:r>
      <w:r w:rsidRPr="00BC54B2">
        <w:t xml:space="preserve"> If you are living at home with your parents, you should be counted at your home address. </w:t>
      </w:r>
    </w:p>
    <w:p w14:paraId="76103F14" w14:textId="2E1EA4CB" w:rsidR="00F1479C" w:rsidRPr="00F1479C" w:rsidRDefault="00F1479C" w:rsidP="00F1479C">
      <w:pPr>
        <w:pStyle w:val="ListParagraph"/>
        <w:numPr>
          <w:ilvl w:val="0"/>
          <w:numId w:val="25"/>
        </w:numPr>
      </w:pPr>
      <w:r>
        <w:t xml:space="preserve">National </w:t>
      </w:r>
      <w:r w:rsidRPr="00F1479C">
        <w:t>School Breakfast Week – 3/2-3/6</w:t>
      </w:r>
    </w:p>
    <w:p w14:paraId="754869D0" w14:textId="4AF3C54F" w:rsidR="00F1479C" w:rsidRPr="00F1479C" w:rsidRDefault="00F1479C" w:rsidP="00F1479C">
      <w:pPr>
        <w:pStyle w:val="ListParagraph"/>
        <w:numPr>
          <w:ilvl w:val="1"/>
          <w:numId w:val="25"/>
        </w:numPr>
      </w:pPr>
      <w:r>
        <w:t>National School Breakfast Week is all about the importance of fueling our children to study hard and live up to their potential. But d</w:t>
      </w:r>
      <w:r w:rsidRPr="00F1479C">
        <w:t xml:space="preserve">id you know the </w:t>
      </w:r>
      <w:r w:rsidR="00E83563">
        <w:t>Census</w:t>
      </w:r>
      <w:r w:rsidRPr="00F1479C">
        <w:t xml:space="preserve"> is connected t</w:t>
      </w:r>
      <w:r>
        <w:t>o</w:t>
      </w:r>
      <w:r w:rsidR="006B5FF7">
        <w:t xml:space="preserve"> funding</w:t>
      </w:r>
      <w:r>
        <w:t xml:space="preserve"> </w:t>
      </w:r>
      <w:r w:rsidRPr="00F1479C">
        <w:t>after-school programs and lunches for children</w:t>
      </w:r>
      <w:r>
        <w:t xml:space="preserve"> in Missouri’s schools? </w:t>
      </w:r>
      <w:r w:rsidRPr="00F1479C">
        <w:t xml:space="preserve">When we all respond, our schools get </w:t>
      </w:r>
      <w:r w:rsidR="006B5FF7">
        <w:t xml:space="preserve">the money </w:t>
      </w:r>
      <w:r w:rsidR="00AA1D59">
        <w:t xml:space="preserve">they </w:t>
      </w:r>
      <w:r w:rsidR="006B5FF7">
        <w:t>need</w:t>
      </w:r>
      <w:r w:rsidRPr="00F1479C">
        <w:t xml:space="preserve"> to take care of our kids</w:t>
      </w:r>
      <w:r>
        <w:t xml:space="preserve"> and help them thrive. Starting next week, you can respond to the 2020 Census at </w:t>
      </w:r>
      <w:r w:rsidR="00632A96">
        <w:t>my</w:t>
      </w:r>
      <w:r>
        <w:t>2020</w:t>
      </w:r>
      <w:r w:rsidR="00632A96">
        <w:t>c</w:t>
      </w:r>
      <w:r>
        <w:t>ensus.gov!</w:t>
      </w:r>
    </w:p>
    <w:p w14:paraId="13419D51" w14:textId="6D3715B3" w:rsidR="00474576" w:rsidRDefault="00474576" w:rsidP="004975F2">
      <w:pPr>
        <w:pStyle w:val="ListParagraph"/>
        <w:numPr>
          <w:ilvl w:val="0"/>
          <w:numId w:val="25"/>
        </w:numPr>
      </w:pPr>
      <w:r>
        <w:t>Self-</w:t>
      </w:r>
      <w:r w:rsidR="00F1479C">
        <w:t>R</w:t>
      </w:r>
      <w:r>
        <w:t xml:space="preserve">esponse </w:t>
      </w:r>
      <w:r w:rsidR="00F1479C">
        <w:t>B</w:t>
      </w:r>
      <w:r>
        <w:t>egins – 3/12</w:t>
      </w:r>
    </w:p>
    <w:p w14:paraId="247F4EEA" w14:textId="3ABE1EA2" w:rsidR="00474576" w:rsidRPr="00474576" w:rsidRDefault="00C55029" w:rsidP="00474576">
      <w:pPr>
        <w:pStyle w:val="ListParagraph"/>
        <w:numPr>
          <w:ilvl w:val="1"/>
          <w:numId w:val="25"/>
        </w:numPr>
      </w:pPr>
      <w:r>
        <w:t>Respond to the</w:t>
      </w:r>
      <w:r w:rsidR="00474576">
        <w:t xml:space="preserve"> 2020 Census</w:t>
      </w:r>
      <w:r>
        <w:t xml:space="preserve"> TODAY</w:t>
      </w:r>
      <w:r w:rsidR="00474576">
        <w:t xml:space="preserve"> at </w:t>
      </w:r>
      <w:r w:rsidR="00632A96">
        <w:t>my</w:t>
      </w:r>
      <w:r w:rsidR="00B07DB2">
        <w:t>2020</w:t>
      </w:r>
      <w:r w:rsidR="00632A96">
        <w:t>c</w:t>
      </w:r>
      <w:r w:rsidR="00B07DB2">
        <w:t>ensus.gov!</w:t>
      </w:r>
      <w:r w:rsidR="00474576">
        <w:t xml:space="preserve"> </w:t>
      </w:r>
      <w:r w:rsidR="00474576" w:rsidRPr="00474576">
        <w:t xml:space="preserve">The </w:t>
      </w:r>
      <w:r w:rsidR="00E83563">
        <w:t>Census</w:t>
      </w:r>
      <w:r w:rsidR="00474576" w:rsidRPr="00474576">
        <w:t xml:space="preserve"> happens every 10 years. If we aren’t all counted in 2020, Missouri will be shortchanged for the next decade.</w:t>
      </w:r>
      <w:r w:rsidR="00474576">
        <w:t xml:space="preserve"> </w:t>
      </w:r>
      <w:r>
        <w:t>H</w:t>
      </w:r>
      <w:r w:rsidR="00474576">
        <w:t>elp us get the word out and make sure your fellow Missourians know to r</w:t>
      </w:r>
      <w:r w:rsidR="00474576" w:rsidRPr="00474576">
        <w:t>espond to the 2020 Census. Because Missouri Counts!</w:t>
      </w:r>
    </w:p>
    <w:p w14:paraId="20D28270" w14:textId="208F9A7F" w:rsidR="00474576" w:rsidRDefault="00474576" w:rsidP="00474576">
      <w:pPr>
        <w:pStyle w:val="ListParagraph"/>
        <w:numPr>
          <w:ilvl w:val="1"/>
          <w:numId w:val="25"/>
        </w:numPr>
      </w:pPr>
      <w:r>
        <w:t xml:space="preserve">You can now respond to the 2020 Census at </w:t>
      </w:r>
      <w:r w:rsidR="00632A96">
        <w:t>my</w:t>
      </w:r>
      <w:r w:rsidR="00B07DB2">
        <w:t>2020</w:t>
      </w:r>
      <w:r w:rsidR="00632A96">
        <w:t>c</w:t>
      </w:r>
      <w:r w:rsidR="00B07DB2">
        <w:t xml:space="preserve">ensus.gov! </w:t>
      </w:r>
      <w:r>
        <w:t>This is</w:t>
      </w:r>
      <w:r w:rsidRPr="00474576">
        <w:t xml:space="preserve"> our chance to make sure the hard-earned tax dollars we send to </w:t>
      </w:r>
      <w:proofErr w:type="gramStart"/>
      <w:r w:rsidRPr="00474576">
        <w:t>Washington,</w:t>
      </w:r>
      <w:proofErr w:type="gramEnd"/>
      <w:r w:rsidRPr="00474576">
        <w:t xml:space="preserve"> D.C. make their way back to Missouri. For every adult and every child that is not counted in the </w:t>
      </w:r>
      <w:r w:rsidR="00E83563">
        <w:t>Census</w:t>
      </w:r>
      <w:r w:rsidRPr="00474576">
        <w:t>, our state will lose $1,300 in federal dollars every year.</w:t>
      </w:r>
      <w:r>
        <w:t xml:space="preserve"> </w:t>
      </w:r>
      <w:r w:rsidRPr="00474576">
        <w:t>When every Missourian is counted, we get more money for roads and bridges, hospitals, and schools. Respond to the 2020 Census. Because Missouri Counts!</w:t>
      </w:r>
    </w:p>
    <w:p w14:paraId="463B128E" w14:textId="5AEFE3E8" w:rsidR="00C55029" w:rsidRDefault="00C55029" w:rsidP="00474576">
      <w:pPr>
        <w:pStyle w:val="ListParagraph"/>
        <w:numPr>
          <w:ilvl w:val="1"/>
          <w:numId w:val="25"/>
        </w:numPr>
      </w:pPr>
      <w:r>
        <w:t xml:space="preserve">Respond to the 2020 Census TODAY! It’s easy. Just nine simple questions. And you can respond online at </w:t>
      </w:r>
      <w:r w:rsidR="00632A96">
        <w:t>my</w:t>
      </w:r>
      <w:r>
        <w:t>2020</w:t>
      </w:r>
      <w:r w:rsidR="00632A96">
        <w:t>c</w:t>
      </w:r>
      <w:r>
        <w:t>ensus.gov</w:t>
      </w:r>
      <w:r w:rsidR="005303A1">
        <w:t xml:space="preserve">, toll-free at </w:t>
      </w:r>
      <w:r w:rsidR="000277D9">
        <w:t xml:space="preserve">844-330-2020, </w:t>
      </w:r>
      <w:r w:rsidR="005303A1">
        <w:t>or by mail</w:t>
      </w:r>
      <w:r>
        <w:t xml:space="preserve">. </w:t>
      </w:r>
    </w:p>
    <w:p w14:paraId="3B579418" w14:textId="712E95C0" w:rsidR="00AC6EE4" w:rsidRDefault="005A5A09" w:rsidP="006D1D14">
      <w:pPr>
        <w:pStyle w:val="H3"/>
      </w:pPr>
      <w:bookmarkStart w:id="1" w:name="_Hlk29214994"/>
      <w:r>
        <w:t>April 2020</w:t>
      </w:r>
    </w:p>
    <w:bookmarkEnd w:id="1"/>
    <w:p w14:paraId="29D93164" w14:textId="1DA5CAFC" w:rsidR="00AC6EE4" w:rsidRDefault="007F5531" w:rsidP="00E839A9">
      <w:pPr>
        <w:pStyle w:val="ListParagraph"/>
        <w:numPr>
          <w:ilvl w:val="0"/>
          <w:numId w:val="26"/>
        </w:numPr>
        <w:contextualSpacing w:val="0"/>
      </w:pPr>
      <w:r>
        <w:t>Fair Housing Month</w:t>
      </w:r>
      <w:r w:rsidR="004A4592">
        <w:t xml:space="preserve"> – </w:t>
      </w:r>
      <w:r w:rsidR="00FD468A">
        <w:t>April</w:t>
      </w:r>
      <w:r w:rsidR="004A4592">
        <w:t xml:space="preserve"> </w:t>
      </w:r>
    </w:p>
    <w:p w14:paraId="6E073428" w14:textId="4FD2815F" w:rsidR="00F21033" w:rsidRDefault="00F21033" w:rsidP="00F21033">
      <w:pPr>
        <w:pStyle w:val="ListParagraph"/>
        <w:numPr>
          <w:ilvl w:val="1"/>
          <w:numId w:val="26"/>
        </w:numPr>
      </w:pPr>
      <w:r>
        <w:t>During Fair</w:t>
      </w:r>
      <w:r w:rsidR="00FE1326">
        <w:t xml:space="preserve"> </w:t>
      </w:r>
      <w:r>
        <w:t>Housing</w:t>
      </w:r>
      <w:r w:rsidR="00FE1326">
        <w:t xml:space="preserve"> </w:t>
      </w:r>
      <w:r>
        <w:t xml:space="preserve">Month, don’t forget to respond to the 2020 Census at </w:t>
      </w:r>
      <w:r w:rsidR="00632A96">
        <w:t>my</w:t>
      </w:r>
      <w:r w:rsidR="00B07DB2">
        <w:t>2020</w:t>
      </w:r>
      <w:r w:rsidR="00632A96">
        <w:t>c</w:t>
      </w:r>
      <w:r w:rsidR="00B07DB2">
        <w:t xml:space="preserve">ensus.gov! </w:t>
      </w:r>
      <w:r w:rsidRPr="00F21033">
        <w:t>When we all respond, programs like the Section 8 housing choice vouchers can help more Missouri seniors, people with disabilities, and families with children get affordable housing.</w:t>
      </w:r>
      <w:r>
        <w:t xml:space="preserve"> </w:t>
      </w:r>
    </w:p>
    <w:p w14:paraId="1632A071" w14:textId="3D3C67D1" w:rsidR="00B92D82" w:rsidRDefault="00B92D82" w:rsidP="008362B5">
      <w:pPr>
        <w:pStyle w:val="ListParagraph"/>
        <w:numPr>
          <w:ilvl w:val="0"/>
          <w:numId w:val="26"/>
        </w:numPr>
        <w:contextualSpacing w:val="0"/>
      </w:pPr>
      <w:r>
        <w:t xml:space="preserve">Library Week </w:t>
      </w:r>
      <w:r w:rsidR="00A92289">
        <w:t>– 3/30-4/5</w:t>
      </w:r>
    </w:p>
    <w:p w14:paraId="441D599C" w14:textId="5A378297" w:rsidR="00380406" w:rsidRPr="00380406" w:rsidRDefault="00FE1326" w:rsidP="00380406">
      <w:pPr>
        <w:pStyle w:val="ListParagraph"/>
        <w:numPr>
          <w:ilvl w:val="1"/>
          <w:numId w:val="26"/>
        </w:numPr>
      </w:pPr>
      <w:r>
        <w:t>Happy</w:t>
      </w:r>
      <w:r w:rsidR="00380406">
        <w:t xml:space="preserve"> Library Week</w:t>
      </w:r>
      <w:r>
        <w:t>!</w:t>
      </w:r>
      <w:r w:rsidR="00380406">
        <w:t xml:space="preserve"> </w:t>
      </w:r>
      <w:r w:rsidR="00C55029">
        <w:t xml:space="preserve">We </w:t>
      </w:r>
      <w:r w:rsidR="00380406">
        <w:t>are very grateful for [</w:t>
      </w:r>
      <w:r w:rsidRPr="00FE1326">
        <w:rPr>
          <w:highlight w:val="yellow"/>
        </w:rPr>
        <w:t>name of library</w:t>
      </w:r>
      <w:r w:rsidR="00380406">
        <w:t>] here in [</w:t>
      </w:r>
      <w:r w:rsidR="00380406" w:rsidRPr="00FE1326">
        <w:rPr>
          <w:highlight w:val="yellow"/>
        </w:rPr>
        <w:t>community name</w:t>
      </w:r>
      <w:r w:rsidR="00380406">
        <w:t xml:space="preserve">], and all the ways it helps make our community a better place. And we are especially grateful that they are helping Missourians respond to the 2020 Census! Visit </w:t>
      </w:r>
      <w:r w:rsidR="005303A1">
        <w:t>my2020census.gov</w:t>
      </w:r>
      <w:r w:rsidR="005303A1">
        <w:t xml:space="preserve"> </w:t>
      </w:r>
      <w:r w:rsidR="00380406">
        <w:t xml:space="preserve">TODAY to respond and make sure that our hard-earned tax dollars come back to Missouri. </w:t>
      </w:r>
    </w:p>
    <w:p w14:paraId="0714BEF2" w14:textId="1F249A98" w:rsidR="00A94E5B" w:rsidRPr="00A94E5B" w:rsidRDefault="00A94E5B" w:rsidP="00A94E5B">
      <w:pPr>
        <w:pStyle w:val="H3"/>
      </w:pPr>
      <w:r>
        <w:t>May 2020</w:t>
      </w:r>
    </w:p>
    <w:p w14:paraId="2E3C8691" w14:textId="48949494" w:rsidR="004A4592" w:rsidRPr="00A94E5B" w:rsidRDefault="004A4592" w:rsidP="004A4592">
      <w:pPr>
        <w:pStyle w:val="ListParagraph"/>
        <w:numPr>
          <w:ilvl w:val="0"/>
          <w:numId w:val="26"/>
        </w:numPr>
        <w:contextualSpacing w:val="0"/>
      </w:pPr>
      <w:r w:rsidRPr="00A94E5B">
        <w:t xml:space="preserve">Small Business Week – </w:t>
      </w:r>
      <w:r w:rsidR="00A94E5B" w:rsidRPr="00A94E5B">
        <w:t>5/3-5/9</w:t>
      </w:r>
      <w:r w:rsidRPr="00A94E5B">
        <w:t xml:space="preserve"> </w:t>
      </w:r>
    </w:p>
    <w:p w14:paraId="63032464" w14:textId="3DF10DF6" w:rsidR="004A4592" w:rsidRPr="00A94E5B" w:rsidRDefault="004A4592" w:rsidP="004A4592">
      <w:pPr>
        <w:pStyle w:val="ListParagraph"/>
        <w:numPr>
          <w:ilvl w:val="1"/>
          <w:numId w:val="26"/>
        </w:numPr>
      </w:pPr>
      <w:r w:rsidRPr="00A94E5B">
        <w:lastRenderedPageBreak/>
        <w:t>We love supporting small businesses here in [</w:t>
      </w:r>
      <w:r w:rsidRPr="00A94E5B">
        <w:rPr>
          <w:highlight w:val="yellow"/>
        </w:rPr>
        <w:t>community name</w:t>
      </w:r>
      <w:r w:rsidRPr="00A94E5B">
        <w:t>]</w:t>
      </w:r>
      <w:r w:rsidR="00FD468A" w:rsidRPr="00A94E5B">
        <w:t>. A</w:t>
      </w:r>
      <w:r w:rsidRPr="00A94E5B">
        <w:t xml:space="preserve">nd we know they use </w:t>
      </w:r>
      <w:r w:rsidR="00E83563">
        <w:t>Census</w:t>
      </w:r>
      <w:r w:rsidRPr="00A94E5B">
        <w:t xml:space="preserve"> data to make important decisions. Data can be used to identify locations for new opportunities, from manufacturing plants to restaurants. It can also help </w:t>
      </w:r>
      <w:r w:rsidR="00FD468A" w:rsidRPr="00A94E5B">
        <w:t xml:space="preserve">businesses </w:t>
      </w:r>
      <w:r w:rsidRPr="00A94E5B">
        <w:t xml:space="preserve">better understand </w:t>
      </w:r>
      <w:r w:rsidR="00FD468A" w:rsidRPr="00A94E5B">
        <w:t xml:space="preserve">a </w:t>
      </w:r>
      <w:r w:rsidRPr="00A94E5B">
        <w:t xml:space="preserve">customer base or potential employees. But this data is only useful if it is complete. Respond to the 2020 Census TODAY at </w:t>
      </w:r>
      <w:r w:rsidR="00632A96">
        <w:t>my</w:t>
      </w:r>
      <w:r w:rsidR="00B07DB2" w:rsidRPr="00A94E5B">
        <w:t>2020</w:t>
      </w:r>
      <w:r w:rsidR="00632A96">
        <w:t>c</w:t>
      </w:r>
      <w:r w:rsidR="00B07DB2" w:rsidRPr="00A94E5B">
        <w:t xml:space="preserve">ensus.gov </w:t>
      </w:r>
      <w:r w:rsidRPr="00A94E5B">
        <w:t xml:space="preserve">to ensure that our small businesses have the tools they need to grow and thrive. </w:t>
      </w:r>
    </w:p>
    <w:p w14:paraId="63361E7D" w14:textId="5DF0F43F" w:rsidR="004A4592" w:rsidRPr="00A94E5B" w:rsidRDefault="004A4592" w:rsidP="004A4592">
      <w:pPr>
        <w:pStyle w:val="ListParagraph"/>
        <w:numPr>
          <w:ilvl w:val="1"/>
          <w:numId w:val="26"/>
        </w:numPr>
        <w:contextualSpacing w:val="0"/>
        <w:rPr>
          <w:b/>
          <w:bCs/>
        </w:rPr>
      </w:pPr>
      <w:r w:rsidRPr="00A94E5B">
        <w:t>We love supporting small businesses here in [</w:t>
      </w:r>
      <w:r w:rsidRPr="00A94E5B">
        <w:rPr>
          <w:highlight w:val="yellow"/>
        </w:rPr>
        <w:t>community name</w:t>
      </w:r>
      <w:r w:rsidRPr="00A94E5B">
        <w:t xml:space="preserve">], and we know how important the 2020 Census is for allowing more small businesses to thrive. When we all respond, Missouri gets its fair share of funding for infrastructure projects like roads, bridges, and high-speed internet. We need a stronger infrastructure that helps businesses operate, grow, and succeed. Respond to the 2020 Census TODAY at </w:t>
      </w:r>
      <w:bookmarkStart w:id="2" w:name="_GoBack"/>
      <w:r w:rsidR="00632A96">
        <w:t>my</w:t>
      </w:r>
      <w:r w:rsidR="00B07DB2" w:rsidRPr="00A94E5B">
        <w:t>2020</w:t>
      </w:r>
      <w:r w:rsidR="00632A96">
        <w:t>c</w:t>
      </w:r>
      <w:r w:rsidR="00B07DB2" w:rsidRPr="00A94E5B">
        <w:t>ensus.gov</w:t>
      </w:r>
      <w:bookmarkEnd w:id="2"/>
      <w:r w:rsidR="00B07DB2" w:rsidRPr="00A94E5B">
        <w:t>!</w:t>
      </w:r>
    </w:p>
    <w:p w14:paraId="1944D2B0" w14:textId="00536343" w:rsidR="00757C77" w:rsidRDefault="00757C77" w:rsidP="005A5A09">
      <w:pPr>
        <w:spacing w:after="0"/>
        <w:ind w:left="360"/>
      </w:pPr>
    </w:p>
    <w:p w14:paraId="1A13B318" w14:textId="6851AFF4" w:rsidR="00757C77" w:rsidRPr="00E839A9" w:rsidRDefault="00757C77" w:rsidP="005A5A09">
      <w:pPr>
        <w:spacing w:after="0"/>
        <w:ind w:left="360"/>
      </w:pPr>
    </w:p>
    <w:sectPr w:rsidR="00757C77" w:rsidRPr="00E839A9" w:rsidSect="00A77E5C">
      <w:headerReference w:type="even" r:id="rId13"/>
      <w:headerReference w:type="default" r:id="rId14"/>
      <w:footerReference w:type="even" r:id="rId15"/>
      <w:footerReference w:type="default" r:id="rId16"/>
      <w:headerReference w:type="first" r:id="rId17"/>
      <w:footerReference w:type="first" r:id="rId18"/>
      <w:pgSz w:w="12240" w:h="15840"/>
      <w:pgMar w:top="864" w:right="864" w:bottom="117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1265" w14:textId="77777777" w:rsidR="00E45628" w:rsidRDefault="00E45628" w:rsidP="009E6363">
      <w:pPr>
        <w:spacing w:after="0"/>
      </w:pPr>
      <w:r>
        <w:separator/>
      </w:r>
    </w:p>
  </w:endnote>
  <w:endnote w:type="continuationSeparator" w:id="0">
    <w:p w14:paraId="7B38D4A9" w14:textId="77777777" w:rsidR="00E45628" w:rsidRDefault="00E45628" w:rsidP="009E6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8E36" w14:textId="77777777" w:rsidR="006B5FF7" w:rsidRDefault="006B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5271" w14:textId="72F84D19" w:rsidR="00427A2F" w:rsidRPr="00110129" w:rsidRDefault="00110129">
    <w:pPr>
      <w:pStyle w:val="Footer"/>
      <w:jc w:val="right"/>
      <w:rPr>
        <w:rFonts w:ascii="Trebuchet MS" w:hAnsi="Trebuchet MS"/>
        <w:b/>
        <w:sz w:val="18"/>
      </w:rPr>
    </w:pPr>
    <w:r>
      <w:rPr>
        <w:noProof/>
      </w:rPr>
      <mc:AlternateContent>
        <mc:Choice Requires="wps">
          <w:drawing>
            <wp:anchor distT="0" distB="0" distL="114300" distR="114300" simplePos="0" relativeHeight="251660288" behindDoc="0" locked="0" layoutInCell="1" allowOverlap="1" wp14:anchorId="6089CC8B" wp14:editId="5386EDB7">
              <wp:simplePos x="0" y="0"/>
              <wp:positionH relativeFrom="column">
                <wp:posOffset>-24765</wp:posOffset>
              </wp:positionH>
              <wp:positionV relativeFrom="paragraph">
                <wp:posOffset>-62230</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7D31B"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9pt" to="53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" strokecolor="#59bec9 [3204]"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36093AE0" wp14:editId="72D586CD">
              <wp:simplePos x="0" y="0"/>
              <wp:positionH relativeFrom="column">
                <wp:posOffset>-53340</wp:posOffset>
              </wp:positionH>
              <wp:positionV relativeFrom="paragraph">
                <wp:posOffset>-52070</wp:posOffset>
              </wp:positionV>
              <wp:extent cx="55397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9525">
                        <a:noFill/>
                        <a:miter lim="800000"/>
                        <a:headEnd/>
                        <a:tailEnd/>
                      </a:ln>
                    </wps:spPr>
                    <wps:txbx>
                      <w:txbxContent>
                        <w:p w14:paraId="22737442" w14:textId="63D669AB" w:rsidR="00110129" w:rsidRPr="00110129" w:rsidRDefault="00110129">
                          <w:pPr>
                            <w:rPr>
                              <w:rFonts w:ascii="Trebuchet MS" w:hAnsi="Trebuchet MS"/>
                              <w:color w:val="16465A" w:themeColor="text2"/>
                              <w:spacing w:val="10"/>
                              <w:sz w:val="18"/>
                            </w:rPr>
                          </w:pPr>
                          <w:r w:rsidRPr="00110129">
                            <w:rPr>
                              <w:rFonts w:ascii="Trebuchet MS" w:hAnsi="Trebuchet MS"/>
                              <w:b/>
                              <w:color w:val="16465A" w:themeColor="text2"/>
                              <w:spacing w:val="10"/>
                              <w:sz w:val="18"/>
                            </w:rPr>
                            <w:t xml:space="preserve">2020 CENSUS </w:t>
                          </w:r>
                          <w:r w:rsidR="006B5FF7">
                            <w:rPr>
                              <w:rFonts w:ascii="Trebuchet MS" w:hAnsi="Trebuchet MS"/>
                              <w:b/>
                              <w:color w:val="16465A" w:themeColor="text2"/>
                              <w:spacing w:val="10"/>
                              <w:sz w:val="18"/>
                            </w:rPr>
                            <w:t>SEASONAL MESSAGES</w:t>
                          </w:r>
                          <w:r w:rsidR="006B5FF7" w:rsidRPr="00110129">
                            <w:rPr>
                              <w:rFonts w:ascii="Trebuchet MS" w:hAnsi="Trebuchet MS"/>
                              <w:color w:val="16465A" w:themeColor="text2"/>
                              <w:spacing w:val="10"/>
                              <w:sz w:val="18"/>
                            </w:rPr>
                            <w:t xml:space="preserve"> </w:t>
                          </w:r>
                          <w:r w:rsidRPr="00110129">
                            <w:rPr>
                              <w:rFonts w:ascii="Trebuchet MS" w:hAnsi="Trebuchet MS"/>
                              <w:color w:val="16465A" w:themeColor="text2"/>
                              <w:spacing w:val="10"/>
                              <w:sz w:val="18"/>
                            </w:rPr>
                            <w:t>| PREPARED BY MISSOURI FOUNDATION FOR HEALTH</w:t>
                          </w:r>
                          <w:r w:rsidR="00ED5859">
                            <w:rPr>
                              <w:rFonts w:ascii="Trebuchet MS" w:hAnsi="Trebuchet MS"/>
                              <w:color w:val="16465A" w:themeColor="text2"/>
                              <w:spacing w:val="1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93AE0" id="_x0000_t202" coordsize="21600,21600" o:spt="202" path="m,l,21600r21600,l21600,xe">
              <v:stroke joinstyle="miter"/>
              <v:path gradientshapeok="t" o:connecttype="rect"/>
            </v:shapetype>
            <v:shape id="Text Box 2" o:spid="_x0000_s1026" type="#_x0000_t202" style="position:absolute;left:0;text-align:left;margin-left:-4.2pt;margin-top:-4.1pt;width:43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" stroked="f">
              <v:textbox style="mso-fit-shape-to-text:t">
                <w:txbxContent>
                  <w:p w14:paraId="22737442" w14:textId="63D669AB" w:rsidR="00110129" w:rsidRPr="00110129" w:rsidRDefault="00110129">
                    <w:pPr>
                      <w:rPr>
                        <w:rFonts w:ascii="Trebuchet MS" w:hAnsi="Trebuchet MS"/>
                        <w:color w:val="16465A" w:themeColor="text2"/>
                        <w:spacing w:val="10"/>
                        <w:sz w:val="18"/>
                      </w:rPr>
                    </w:pPr>
                    <w:r w:rsidRPr="00110129">
                      <w:rPr>
                        <w:rFonts w:ascii="Trebuchet MS" w:hAnsi="Trebuchet MS"/>
                        <w:b/>
                        <w:color w:val="16465A" w:themeColor="text2"/>
                        <w:spacing w:val="10"/>
                        <w:sz w:val="18"/>
                      </w:rPr>
                      <w:t xml:space="preserve">2020 CENSUS </w:t>
                    </w:r>
                    <w:r w:rsidR="006B5FF7">
                      <w:rPr>
                        <w:rFonts w:ascii="Trebuchet MS" w:hAnsi="Trebuchet MS"/>
                        <w:b/>
                        <w:color w:val="16465A" w:themeColor="text2"/>
                        <w:spacing w:val="10"/>
                        <w:sz w:val="18"/>
                      </w:rPr>
                      <w:t>SEASONAL MESSAGES</w:t>
                    </w:r>
                    <w:r w:rsidR="006B5FF7" w:rsidRPr="00110129">
                      <w:rPr>
                        <w:rFonts w:ascii="Trebuchet MS" w:hAnsi="Trebuchet MS"/>
                        <w:color w:val="16465A" w:themeColor="text2"/>
                        <w:spacing w:val="10"/>
                        <w:sz w:val="18"/>
                      </w:rPr>
                      <w:t xml:space="preserve"> </w:t>
                    </w:r>
                    <w:r w:rsidRPr="00110129">
                      <w:rPr>
                        <w:rFonts w:ascii="Trebuchet MS" w:hAnsi="Trebuchet MS"/>
                        <w:color w:val="16465A" w:themeColor="text2"/>
                        <w:spacing w:val="10"/>
                        <w:sz w:val="18"/>
                      </w:rPr>
                      <w:t>| PREPARED BY MISSOURI FOUNDATION FOR HEALTH</w:t>
                    </w:r>
                    <w:r w:rsidR="00ED5859">
                      <w:rPr>
                        <w:rFonts w:ascii="Trebuchet MS" w:hAnsi="Trebuchet MS"/>
                        <w:color w:val="16465A" w:themeColor="text2"/>
                        <w:spacing w:val="10"/>
                        <w:sz w:val="18"/>
                      </w:rPr>
                      <w:t xml:space="preserve">  </w:t>
                    </w:r>
                  </w:p>
                </w:txbxContent>
              </v:textbox>
              <w10:wrap type="square"/>
            </v:shape>
          </w:pict>
        </mc:Fallback>
      </mc:AlternateContent>
    </w:r>
    <w:sdt>
      <w:sdtPr>
        <w:id w:val="1506396393"/>
        <w:docPartObj>
          <w:docPartGallery w:val="Page Numbers (Bottom of Page)"/>
          <w:docPartUnique/>
        </w:docPartObj>
      </w:sdtPr>
      <w:sdtEndPr>
        <w:rPr>
          <w:rFonts w:ascii="Trebuchet MS" w:hAnsi="Trebuchet MS"/>
          <w:b/>
          <w:noProof/>
          <w:sz w:val="18"/>
        </w:rPr>
      </w:sdtEndPr>
      <w:sdtContent>
        <w:r w:rsidR="00427A2F" w:rsidRPr="00110129">
          <w:rPr>
            <w:rFonts w:ascii="Trebuchet MS" w:hAnsi="Trebuchet MS"/>
            <w:b/>
            <w:sz w:val="18"/>
          </w:rPr>
          <w:fldChar w:fldCharType="begin"/>
        </w:r>
        <w:r w:rsidR="00427A2F" w:rsidRPr="00110129">
          <w:rPr>
            <w:rFonts w:ascii="Trebuchet MS" w:hAnsi="Trebuchet MS"/>
            <w:b/>
            <w:sz w:val="18"/>
          </w:rPr>
          <w:instrText xml:space="preserve"> PAGE   \* MERGEFORMAT </w:instrText>
        </w:r>
        <w:r w:rsidR="00427A2F" w:rsidRPr="00110129">
          <w:rPr>
            <w:rFonts w:ascii="Trebuchet MS" w:hAnsi="Trebuchet MS"/>
            <w:b/>
            <w:sz w:val="18"/>
          </w:rPr>
          <w:fldChar w:fldCharType="separate"/>
        </w:r>
        <w:r w:rsidR="00427A2F" w:rsidRPr="00110129">
          <w:rPr>
            <w:rFonts w:ascii="Trebuchet MS" w:hAnsi="Trebuchet MS"/>
            <w:b/>
            <w:noProof/>
            <w:sz w:val="18"/>
          </w:rPr>
          <w:t>6</w:t>
        </w:r>
        <w:r w:rsidR="00427A2F" w:rsidRPr="00110129">
          <w:rPr>
            <w:rFonts w:ascii="Trebuchet MS" w:hAnsi="Trebuchet MS"/>
            <w:b/>
            <w:noProof/>
            <w:sz w:val="18"/>
          </w:rPr>
          <w:fldChar w:fldCharType="end"/>
        </w:r>
      </w:sdtContent>
    </w:sdt>
  </w:p>
  <w:p w14:paraId="0E065AE7" w14:textId="77777777" w:rsidR="00427A2F" w:rsidRDefault="0042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06F0" w14:textId="77777777" w:rsidR="006B5FF7" w:rsidRDefault="006B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C7C1" w14:textId="77777777" w:rsidR="00E45628" w:rsidRDefault="00E45628" w:rsidP="009E6363">
      <w:pPr>
        <w:spacing w:after="0"/>
      </w:pPr>
      <w:r>
        <w:separator/>
      </w:r>
    </w:p>
  </w:footnote>
  <w:footnote w:type="continuationSeparator" w:id="0">
    <w:p w14:paraId="1F437C34" w14:textId="77777777" w:rsidR="00E45628" w:rsidRDefault="00E45628" w:rsidP="009E63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9967" w14:textId="77777777" w:rsidR="006B5FF7" w:rsidRDefault="006B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C5BD" w14:textId="77777777" w:rsidR="006B5FF7" w:rsidRDefault="006B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B757" w14:textId="77777777" w:rsidR="006B5FF7" w:rsidRDefault="006B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78A7"/>
    <w:multiLevelType w:val="hybridMultilevel"/>
    <w:tmpl w:val="D7BC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F10E3C"/>
    <w:multiLevelType w:val="hybridMultilevel"/>
    <w:tmpl w:val="A22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F4715D"/>
    <w:multiLevelType w:val="hybridMultilevel"/>
    <w:tmpl w:val="929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9C0E0D"/>
    <w:multiLevelType w:val="hybridMultilevel"/>
    <w:tmpl w:val="9300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6C0C5D"/>
    <w:multiLevelType w:val="hybridMultilevel"/>
    <w:tmpl w:val="0AFA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044E1E"/>
    <w:multiLevelType w:val="hybridMultilevel"/>
    <w:tmpl w:val="1768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63AAC"/>
    <w:multiLevelType w:val="hybridMultilevel"/>
    <w:tmpl w:val="49B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40CCC"/>
    <w:multiLevelType w:val="hybridMultilevel"/>
    <w:tmpl w:val="221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514059"/>
    <w:multiLevelType w:val="hybridMultilevel"/>
    <w:tmpl w:val="A5D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F0433"/>
    <w:multiLevelType w:val="hybridMultilevel"/>
    <w:tmpl w:val="A310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3D640D"/>
    <w:multiLevelType w:val="hybridMultilevel"/>
    <w:tmpl w:val="256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D230B"/>
    <w:multiLevelType w:val="hybridMultilevel"/>
    <w:tmpl w:val="1C2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2A0BE5"/>
    <w:multiLevelType w:val="hybridMultilevel"/>
    <w:tmpl w:val="08E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579FC"/>
    <w:multiLevelType w:val="hybridMultilevel"/>
    <w:tmpl w:val="251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9B3B9A"/>
    <w:multiLevelType w:val="hybridMultilevel"/>
    <w:tmpl w:val="74C6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BC20E17"/>
    <w:multiLevelType w:val="hybridMultilevel"/>
    <w:tmpl w:val="565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70069"/>
    <w:multiLevelType w:val="hybridMultilevel"/>
    <w:tmpl w:val="E40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53A5B"/>
    <w:multiLevelType w:val="hybridMultilevel"/>
    <w:tmpl w:val="E5C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01BA2"/>
    <w:multiLevelType w:val="hybridMultilevel"/>
    <w:tmpl w:val="8D7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1652B04"/>
    <w:multiLevelType w:val="hybridMultilevel"/>
    <w:tmpl w:val="C81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717EE"/>
    <w:multiLevelType w:val="hybridMultilevel"/>
    <w:tmpl w:val="967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63982"/>
    <w:multiLevelType w:val="hybridMultilevel"/>
    <w:tmpl w:val="F84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6"/>
  </w:num>
  <w:num w:numId="3">
    <w:abstractNumId w:val="11"/>
  </w:num>
  <w:num w:numId="4">
    <w:abstractNumId w:val="43"/>
  </w:num>
  <w:num w:numId="5">
    <w:abstractNumId w:val="18"/>
  </w:num>
  <w:num w:numId="6">
    <w:abstractNumId w:val="28"/>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39"/>
  </w:num>
  <w:num w:numId="21">
    <w:abstractNumId w:val="31"/>
  </w:num>
  <w:num w:numId="22">
    <w:abstractNumId w:val="15"/>
  </w:num>
  <w:num w:numId="23">
    <w:abstractNumId w:val="44"/>
  </w:num>
  <w:num w:numId="24">
    <w:abstractNumId w:val="32"/>
  </w:num>
  <w:num w:numId="25">
    <w:abstractNumId w:val="17"/>
  </w:num>
  <w:num w:numId="26">
    <w:abstractNumId w:val="19"/>
  </w:num>
  <w:num w:numId="27">
    <w:abstractNumId w:val="12"/>
  </w:num>
  <w:num w:numId="28">
    <w:abstractNumId w:val="10"/>
  </w:num>
  <w:num w:numId="29">
    <w:abstractNumId w:val="13"/>
  </w:num>
  <w:num w:numId="30">
    <w:abstractNumId w:val="29"/>
  </w:num>
  <w:num w:numId="31">
    <w:abstractNumId w:val="42"/>
  </w:num>
  <w:num w:numId="32">
    <w:abstractNumId w:val="40"/>
  </w:num>
  <w:num w:numId="33">
    <w:abstractNumId w:val="37"/>
  </w:num>
  <w:num w:numId="34">
    <w:abstractNumId w:val="21"/>
  </w:num>
  <w:num w:numId="35">
    <w:abstractNumId w:val="23"/>
  </w:num>
  <w:num w:numId="36">
    <w:abstractNumId w:val="35"/>
  </w:num>
  <w:num w:numId="37">
    <w:abstractNumId w:val="26"/>
  </w:num>
  <w:num w:numId="38">
    <w:abstractNumId w:val="41"/>
  </w:num>
  <w:num w:numId="39">
    <w:abstractNumId w:val="27"/>
  </w:num>
  <w:num w:numId="40">
    <w:abstractNumId w:val="20"/>
  </w:num>
  <w:num w:numId="41">
    <w:abstractNumId w:val="22"/>
  </w:num>
  <w:num w:numId="42">
    <w:abstractNumId w:val="30"/>
  </w:num>
  <w:num w:numId="43">
    <w:abstractNumId w:val="36"/>
  </w:num>
  <w:num w:numId="44">
    <w:abstractNumId w:val="3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15ABF"/>
    <w:rsid w:val="000204C3"/>
    <w:rsid w:val="000277D9"/>
    <w:rsid w:val="000367C3"/>
    <w:rsid w:val="00057DFF"/>
    <w:rsid w:val="000651AA"/>
    <w:rsid w:val="00080BC1"/>
    <w:rsid w:val="000814CB"/>
    <w:rsid w:val="00090EDC"/>
    <w:rsid w:val="0009434F"/>
    <w:rsid w:val="000A6334"/>
    <w:rsid w:val="000D2A71"/>
    <w:rsid w:val="000E16CE"/>
    <w:rsid w:val="000E18FA"/>
    <w:rsid w:val="001078A2"/>
    <w:rsid w:val="00107D65"/>
    <w:rsid w:val="00110129"/>
    <w:rsid w:val="00122628"/>
    <w:rsid w:val="0012336F"/>
    <w:rsid w:val="00134C50"/>
    <w:rsid w:val="00135987"/>
    <w:rsid w:val="0013598F"/>
    <w:rsid w:val="00142177"/>
    <w:rsid w:val="001659ED"/>
    <w:rsid w:val="0017040D"/>
    <w:rsid w:val="001720F2"/>
    <w:rsid w:val="00175E27"/>
    <w:rsid w:val="00176408"/>
    <w:rsid w:val="00182D60"/>
    <w:rsid w:val="00190D9F"/>
    <w:rsid w:val="00194C5A"/>
    <w:rsid w:val="00195BBA"/>
    <w:rsid w:val="001A7B2A"/>
    <w:rsid w:val="001B2736"/>
    <w:rsid w:val="001C57F8"/>
    <w:rsid w:val="001D4F1F"/>
    <w:rsid w:val="001D6767"/>
    <w:rsid w:val="001E13E5"/>
    <w:rsid w:val="001F49C5"/>
    <w:rsid w:val="001F6E5F"/>
    <w:rsid w:val="001F7ADE"/>
    <w:rsid w:val="002001A9"/>
    <w:rsid w:val="0020425E"/>
    <w:rsid w:val="00224E98"/>
    <w:rsid w:val="00227F81"/>
    <w:rsid w:val="0023063F"/>
    <w:rsid w:val="00233EE0"/>
    <w:rsid w:val="00240B62"/>
    <w:rsid w:val="0024165B"/>
    <w:rsid w:val="00245AA4"/>
    <w:rsid w:val="00247A8A"/>
    <w:rsid w:val="00265745"/>
    <w:rsid w:val="00270DC9"/>
    <w:rsid w:val="00274DB1"/>
    <w:rsid w:val="00284A9C"/>
    <w:rsid w:val="00293F07"/>
    <w:rsid w:val="002C2EAF"/>
    <w:rsid w:val="002C640B"/>
    <w:rsid w:val="002E4402"/>
    <w:rsid w:val="003049F1"/>
    <w:rsid w:val="00314300"/>
    <w:rsid w:val="00321D7D"/>
    <w:rsid w:val="00344E0C"/>
    <w:rsid w:val="00361D00"/>
    <w:rsid w:val="00361FCA"/>
    <w:rsid w:val="00367C8D"/>
    <w:rsid w:val="00380406"/>
    <w:rsid w:val="003818DB"/>
    <w:rsid w:val="003C1102"/>
    <w:rsid w:val="003C4649"/>
    <w:rsid w:val="003D0D2D"/>
    <w:rsid w:val="003D37E6"/>
    <w:rsid w:val="003E00BA"/>
    <w:rsid w:val="003E6428"/>
    <w:rsid w:val="0042013C"/>
    <w:rsid w:val="00422A66"/>
    <w:rsid w:val="00427A2F"/>
    <w:rsid w:val="00431C7D"/>
    <w:rsid w:val="00436145"/>
    <w:rsid w:val="0044245A"/>
    <w:rsid w:val="00445149"/>
    <w:rsid w:val="00447EE9"/>
    <w:rsid w:val="00451095"/>
    <w:rsid w:val="00474576"/>
    <w:rsid w:val="00485004"/>
    <w:rsid w:val="004876F8"/>
    <w:rsid w:val="00487A28"/>
    <w:rsid w:val="00490923"/>
    <w:rsid w:val="004975F2"/>
    <w:rsid w:val="004A4592"/>
    <w:rsid w:val="004C2E40"/>
    <w:rsid w:val="004C5460"/>
    <w:rsid w:val="004E0FBA"/>
    <w:rsid w:val="004E507D"/>
    <w:rsid w:val="004F66FF"/>
    <w:rsid w:val="00503482"/>
    <w:rsid w:val="0050790E"/>
    <w:rsid w:val="00520E3A"/>
    <w:rsid w:val="0052164B"/>
    <w:rsid w:val="005303A1"/>
    <w:rsid w:val="00535C5E"/>
    <w:rsid w:val="00536DC2"/>
    <w:rsid w:val="005414AF"/>
    <w:rsid w:val="005527FE"/>
    <w:rsid w:val="005532E1"/>
    <w:rsid w:val="00553EB7"/>
    <w:rsid w:val="00556264"/>
    <w:rsid w:val="00557971"/>
    <w:rsid w:val="005579F8"/>
    <w:rsid w:val="00560651"/>
    <w:rsid w:val="0056552C"/>
    <w:rsid w:val="0057771D"/>
    <w:rsid w:val="005A5A09"/>
    <w:rsid w:val="005A63DD"/>
    <w:rsid w:val="005B0CA6"/>
    <w:rsid w:val="005F57CD"/>
    <w:rsid w:val="00615B6D"/>
    <w:rsid w:val="00632A96"/>
    <w:rsid w:val="00645252"/>
    <w:rsid w:val="00653D1D"/>
    <w:rsid w:val="0065715D"/>
    <w:rsid w:val="00657A2D"/>
    <w:rsid w:val="00664ED8"/>
    <w:rsid w:val="0067316A"/>
    <w:rsid w:val="00681A93"/>
    <w:rsid w:val="00691A08"/>
    <w:rsid w:val="00692A5C"/>
    <w:rsid w:val="006A4E48"/>
    <w:rsid w:val="006B5FF7"/>
    <w:rsid w:val="006C4573"/>
    <w:rsid w:val="006D1D14"/>
    <w:rsid w:val="006D3D74"/>
    <w:rsid w:val="006F0D4B"/>
    <w:rsid w:val="006F3A0D"/>
    <w:rsid w:val="006F4F16"/>
    <w:rsid w:val="007005AE"/>
    <w:rsid w:val="0070296D"/>
    <w:rsid w:val="00707A9D"/>
    <w:rsid w:val="00711145"/>
    <w:rsid w:val="00727ED3"/>
    <w:rsid w:val="007417F3"/>
    <w:rsid w:val="00746A5F"/>
    <w:rsid w:val="007476EB"/>
    <w:rsid w:val="00757C77"/>
    <w:rsid w:val="00763098"/>
    <w:rsid w:val="007679B2"/>
    <w:rsid w:val="00774866"/>
    <w:rsid w:val="0078004F"/>
    <w:rsid w:val="007903DA"/>
    <w:rsid w:val="00791EB4"/>
    <w:rsid w:val="007938B2"/>
    <w:rsid w:val="007D172E"/>
    <w:rsid w:val="007E4F3C"/>
    <w:rsid w:val="007F3B62"/>
    <w:rsid w:val="007F5531"/>
    <w:rsid w:val="0083569A"/>
    <w:rsid w:val="0083626B"/>
    <w:rsid w:val="008362B5"/>
    <w:rsid w:val="00842588"/>
    <w:rsid w:val="00842862"/>
    <w:rsid w:val="00861639"/>
    <w:rsid w:val="00867140"/>
    <w:rsid w:val="00880555"/>
    <w:rsid w:val="00891B70"/>
    <w:rsid w:val="008947EC"/>
    <w:rsid w:val="008A37FE"/>
    <w:rsid w:val="008B1320"/>
    <w:rsid w:val="008B6A81"/>
    <w:rsid w:val="008C7C91"/>
    <w:rsid w:val="008D5BD6"/>
    <w:rsid w:val="008E200B"/>
    <w:rsid w:val="008E2323"/>
    <w:rsid w:val="008F0A1D"/>
    <w:rsid w:val="009003A5"/>
    <w:rsid w:val="0091431B"/>
    <w:rsid w:val="009206FE"/>
    <w:rsid w:val="009365F4"/>
    <w:rsid w:val="00937EF2"/>
    <w:rsid w:val="00940E36"/>
    <w:rsid w:val="009435BA"/>
    <w:rsid w:val="009513AE"/>
    <w:rsid w:val="009574FC"/>
    <w:rsid w:val="00957968"/>
    <w:rsid w:val="009834E1"/>
    <w:rsid w:val="009876B7"/>
    <w:rsid w:val="009A7B0A"/>
    <w:rsid w:val="009E6363"/>
    <w:rsid w:val="009E74AB"/>
    <w:rsid w:val="009F743C"/>
    <w:rsid w:val="00A142F1"/>
    <w:rsid w:val="00A163FB"/>
    <w:rsid w:val="00A3682D"/>
    <w:rsid w:val="00A45537"/>
    <w:rsid w:val="00A53318"/>
    <w:rsid w:val="00A57F2B"/>
    <w:rsid w:val="00A62814"/>
    <w:rsid w:val="00A77E5C"/>
    <w:rsid w:val="00A85395"/>
    <w:rsid w:val="00A9204E"/>
    <w:rsid w:val="00A92289"/>
    <w:rsid w:val="00A94E5B"/>
    <w:rsid w:val="00AA1D59"/>
    <w:rsid w:val="00AB18E4"/>
    <w:rsid w:val="00AB42C6"/>
    <w:rsid w:val="00AC6EE4"/>
    <w:rsid w:val="00AD04EF"/>
    <w:rsid w:val="00AE36B9"/>
    <w:rsid w:val="00AE54ED"/>
    <w:rsid w:val="00AE7E55"/>
    <w:rsid w:val="00B07DB2"/>
    <w:rsid w:val="00B142E6"/>
    <w:rsid w:val="00B20415"/>
    <w:rsid w:val="00B32954"/>
    <w:rsid w:val="00B4121B"/>
    <w:rsid w:val="00B440F5"/>
    <w:rsid w:val="00B46ABE"/>
    <w:rsid w:val="00B546E8"/>
    <w:rsid w:val="00B603B9"/>
    <w:rsid w:val="00B77C57"/>
    <w:rsid w:val="00B92D82"/>
    <w:rsid w:val="00BA2D16"/>
    <w:rsid w:val="00BB1610"/>
    <w:rsid w:val="00BB3B10"/>
    <w:rsid w:val="00BB4055"/>
    <w:rsid w:val="00BC54B2"/>
    <w:rsid w:val="00BC5CDB"/>
    <w:rsid w:val="00BD3AE1"/>
    <w:rsid w:val="00BE2683"/>
    <w:rsid w:val="00C2541B"/>
    <w:rsid w:val="00C256DC"/>
    <w:rsid w:val="00C407C9"/>
    <w:rsid w:val="00C55029"/>
    <w:rsid w:val="00CA0C6B"/>
    <w:rsid w:val="00CD6325"/>
    <w:rsid w:val="00CD6CF9"/>
    <w:rsid w:val="00D11548"/>
    <w:rsid w:val="00D1301C"/>
    <w:rsid w:val="00D134DE"/>
    <w:rsid w:val="00D14A96"/>
    <w:rsid w:val="00D27758"/>
    <w:rsid w:val="00D41925"/>
    <w:rsid w:val="00D428AA"/>
    <w:rsid w:val="00D479E1"/>
    <w:rsid w:val="00D56EDD"/>
    <w:rsid w:val="00D848FC"/>
    <w:rsid w:val="00D97D49"/>
    <w:rsid w:val="00DB0357"/>
    <w:rsid w:val="00DE12A3"/>
    <w:rsid w:val="00E06412"/>
    <w:rsid w:val="00E115EB"/>
    <w:rsid w:val="00E11F35"/>
    <w:rsid w:val="00E22BCE"/>
    <w:rsid w:val="00E26966"/>
    <w:rsid w:val="00E32F8E"/>
    <w:rsid w:val="00E370C2"/>
    <w:rsid w:val="00E42F6C"/>
    <w:rsid w:val="00E45628"/>
    <w:rsid w:val="00E456BA"/>
    <w:rsid w:val="00E55ABF"/>
    <w:rsid w:val="00E83563"/>
    <w:rsid w:val="00E839A9"/>
    <w:rsid w:val="00E84EA1"/>
    <w:rsid w:val="00EA6202"/>
    <w:rsid w:val="00EA7051"/>
    <w:rsid w:val="00EB3E58"/>
    <w:rsid w:val="00EB4235"/>
    <w:rsid w:val="00ED164F"/>
    <w:rsid w:val="00ED5859"/>
    <w:rsid w:val="00F01271"/>
    <w:rsid w:val="00F047E9"/>
    <w:rsid w:val="00F05CDE"/>
    <w:rsid w:val="00F06BD2"/>
    <w:rsid w:val="00F10874"/>
    <w:rsid w:val="00F13C64"/>
    <w:rsid w:val="00F1479C"/>
    <w:rsid w:val="00F14CF7"/>
    <w:rsid w:val="00F21033"/>
    <w:rsid w:val="00F2386C"/>
    <w:rsid w:val="00F31E75"/>
    <w:rsid w:val="00F45E29"/>
    <w:rsid w:val="00F510B9"/>
    <w:rsid w:val="00F63B8A"/>
    <w:rsid w:val="00F71309"/>
    <w:rsid w:val="00F76F67"/>
    <w:rsid w:val="00F81AEA"/>
    <w:rsid w:val="00F82C14"/>
    <w:rsid w:val="00FA591A"/>
    <w:rsid w:val="00FC004A"/>
    <w:rsid w:val="00FC132D"/>
    <w:rsid w:val="00FC4F99"/>
    <w:rsid w:val="00FD468A"/>
    <w:rsid w:val="00FD7E46"/>
    <w:rsid w:val="00FE1326"/>
    <w:rsid w:val="00FF0CBB"/>
    <w:rsid w:val="55BAF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D5D"/>
  <w15:chartTrackingRefBased/>
  <w15:docId w15:val="{042FD33D-C2B6-4827-90BB-52BF231F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00B"/>
    <w:pPr>
      <w:spacing w:after="12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3656D"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3656D"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3656C"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3656D"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3656D"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3656C"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3656C"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3656D"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3656D"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3656C"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3656D"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3656D"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3656C"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3656C"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3656D"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3656D" w:themeColor="accent1" w:themeShade="80"/>
        <w:bottom w:val="single" w:sz="4" w:space="10" w:color="23656D" w:themeColor="accent1" w:themeShade="80"/>
      </w:pBdr>
      <w:spacing w:before="360" w:after="360"/>
      <w:ind w:left="864" w:right="864"/>
      <w:jc w:val="center"/>
    </w:pPr>
    <w:rPr>
      <w:i/>
      <w:iCs/>
      <w:color w:val="23656D" w:themeColor="accent1" w:themeShade="80"/>
    </w:rPr>
  </w:style>
  <w:style w:type="character" w:customStyle="1" w:styleId="IntenseQuoteChar">
    <w:name w:val="Intense Quote Char"/>
    <w:basedOn w:val="DefaultParagraphFont"/>
    <w:link w:val="IntenseQuote"/>
    <w:uiPriority w:val="30"/>
    <w:rsid w:val="00645252"/>
    <w:rPr>
      <w:i/>
      <w:iCs/>
      <w:color w:val="23656D"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3656D"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3656D" w:themeColor="accent1" w:themeShade="80"/>
      <w:u w:val="single"/>
    </w:rPr>
  </w:style>
  <w:style w:type="character" w:styleId="FollowedHyperlink">
    <w:name w:val="FollowedHyperlink"/>
    <w:basedOn w:val="DefaultParagraphFont"/>
    <w:uiPriority w:val="99"/>
    <w:unhideWhenUsed/>
    <w:rPr>
      <w:color w:val="FFC72C" w:themeColor="followedHyperlink"/>
      <w:u w:val="single"/>
    </w:rPr>
  </w:style>
  <w:style w:type="paragraph" w:styleId="Caption">
    <w:name w:val="caption"/>
    <w:basedOn w:val="Normal"/>
    <w:next w:val="Normal"/>
    <w:uiPriority w:val="35"/>
    <w:unhideWhenUsed/>
    <w:qFormat/>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9BEC9" w:themeColor="accent1" w:shadow="1" w:frame="1"/>
        <w:left w:val="single" w:sz="2" w:space="10" w:color="59BEC9" w:themeColor="accent1" w:shadow="1" w:frame="1"/>
        <w:bottom w:val="single" w:sz="2" w:space="10" w:color="59BEC9" w:themeColor="accent1" w:shadow="1" w:frame="1"/>
        <w:right w:val="single" w:sz="2" w:space="10" w:color="59BEC9" w:themeColor="accent1" w:shadow="1" w:frame="1"/>
      </w:pBdr>
      <w:ind w:left="1152" w:right="1152"/>
    </w:pPr>
    <w:rPr>
      <w:rFonts w:eastAsiaTheme="minorEastAsia"/>
      <w:i/>
      <w:iCs/>
      <w:color w:val="23656D"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AC6EE4"/>
    <w:pPr>
      <w:ind w:left="720"/>
      <w:contextualSpacing/>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8E200B"/>
    <w:rPr>
      <w:rFonts w:ascii="Trebuchet MS" w:hAnsi="Trebuchet MS"/>
      <w:b/>
      <w:color w:val="164068"/>
      <w:sz w:val="40"/>
    </w:rPr>
  </w:style>
  <w:style w:type="paragraph" w:customStyle="1" w:styleId="H2">
    <w:name w:val="H2"/>
    <w:basedOn w:val="Normal"/>
    <w:link w:val="H2Char"/>
    <w:qFormat/>
    <w:rsid w:val="008E200B"/>
    <w:pPr>
      <w:spacing w:before="240"/>
    </w:pPr>
    <w:rPr>
      <w:rFonts w:ascii="Trebuchet MS" w:hAnsi="Trebuchet MS"/>
      <w:b/>
      <w:color w:val="164068"/>
      <w:sz w:val="32"/>
    </w:rPr>
  </w:style>
  <w:style w:type="character" w:customStyle="1" w:styleId="H1Char">
    <w:name w:val="H1 Char"/>
    <w:basedOn w:val="DefaultParagraphFont"/>
    <w:link w:val="H1"/>
    <w:rsid w:val="008E200B"/>
    <w:rPr>
      <w:rFonts w:ascii="Trebuchet MS" w:hAnsi="Trebuchet MS"/>
      <w:b/>
      <w:color w:val="164068"/>
      <w:sz w:val="40"/>
    </w:rPr>
  </w:style>
  <w:style w:type="paragraph" w:customStyle="1" w:styleId="H3">
    <w:name w:val="H3"/>
    <w:basedOn w:val="Normal"/>
    <w:link w:val="H3Char"/>
    <w:qFormat/>
    <w:rsid w:val="008E200B"/>
    <w:pPr>
      <w:spacing w:before="240"/>
    </w:pPr>
    <w:rPr>
      <w:rFonts w:ascii="Trebuchet MS" w:hAnsi="Trebuchet MS"/>
      <w:b/>
      <w:color w:val="59BEC9"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59BEC9" w:themeColor="accent1"/>
    </w:rPr>
  </w:style>
  <w:style w:type="paragraph" w:styleId="Revision">
    <w:name w:val="Revision"/>
    <w:hidden/>
    <w:uiPriority w:val="99"/>
    <w:semiHidden/>
    <w:rsid w:val="003C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948314289">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ffh.org/wp-content/uploads/2019/10/Missouri-Counts-Census-Message-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lesm\AppData\Roaming\Microsoft\Templates\Single%20spaced%20(blank).dotx" TargetMode="External"/></Relationships>
</file>

<file path=word/theme/theme1.xml><?xml version="1.0" encoding="utf-8"?>
<a:theme xmlns:a="http://schemas.openxmlformats.org/drawingml/2006/main" name="Office Theme">
  <a:themeElements>
    <a:clrScheme name="MFH">
      <a:dk1>
        <a:sysClr val="windowText" lastClr="000000"/>
      </a:dk1>
      <a:lt1>
        <a:srgbClr val="FFFFFF"/>
      </a:lt1>
      <a:dk2>
        <a:srgbClr val="16465A"/>
      </a:dk2>
      <a:lt2>
        <a:srgbClr val="FFFFFF"/>
      </a:lt2>
      <a:accent1>
        <a:srgbClr val="59BEC9"/>
      </a:accent1>
      <a:accent2>
        <a:srgbClr val="FFC72C"/>
      </a:accent2>
      <a:accent3>
        <a:srgbClr val="C0DF16"/>
      </a:accent3>
      <a:accent4>
        <a:srgbClr val="888B8D"/>
      </a:accent4>
      <a:accent5>
        <a:srgbClr val="E44838"/>
      </a:accent5>
      <a:accent6>
        <a:srgbClr val="16465A"/>
      </a:accent6>
      <a:hlink>
        <a:srgbClr val="59BEC9"/>
      </a:hlink>
      <a:folHlink>
        <a:srgbClr val="FFC72C"/>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33F86DC-432C-4008-9591-E2CE19AB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Melissa</dc:creator>
  <cp:keywords/>
  <dc:description/>
  <cp:lastModifiedBy>Landers, Angela</cp:lastModifiedBy>
  <cp:revision>4</cp:revision>
  <cp:lastPrinted>2019-09-26T21:56:00Z</cp:lastPrinted>
  <dcterms:created xsi:type="dcterms:W3CDTF">2020-02-24T21:56:00Z</dcterms:created>
  <dcterms:modified xsi:type="dcterms:W3CDTF">2020-02-28T17:07:00Z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